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Aprilie 29, 2026 - Aprilie 30,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whptq_po3l4ouqq3axk3x">
        <w:r>
          <w:rPr>
            <w:rStyle w:val="Hyperlink"/>
            <w:sz w:val="20"/>
            <w:szCs w:val="20"/>
          </w:rPr>
          <w:t xml:space="preserve">www.reteleelectrice.ro</w:t>
        </w:r>
      </w:hyperlink>
      <w:r>
        <w:rPr>
          <w:sz w:val="20"/>
          <w:szCs w:val="20"/>
        </w:rPr>
        <w:t xml:space="preserve"> și poate fi consultată în secțiunea </w:t>
      </w:r>
      <w:hyperlink w:history="1" r:id="rIdc80gc25w-d96l0inabza5">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6</w:t>
            </w:r>
          </w:p>
        </w:tc>
        <w:tc>
          <w:tcPr>
            <w:tcW w:type="pct" w:w="40%"/>
          </w:tcPr>
          <w:p>
            <w:pPr>
              <w:spacing w:before="100" w:after="100"/>
            </w:pPr>
            <w:r>
              <w:rPr>
                <w:sz w:val="20"/>
                <w:szCs w:val="20"/>
              </w:rPr>
              <w:t xml:space="preserve">Strada Constantin Moise, Alte detalii: str Adam Vasile , Gheorghe Rostogolea ,Marcu Ion</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10:00 - 17:00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Strada Islaz, Alte detalii: Perimetrul cuprins intre: Bd. Ion Mihalache, Str. Caraiman, Str. Iani Buzoiani, Str.  Vasile Gherghel</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Drumul Lăpuş, Alte detalii: si strazile Muntele Gaina, Eraclie Arion, Strada Episcopul Timuș, Nr 25, Alte detalii: Strazile afectate: Str. Episcop Timuș , Str. Cronicarilor.</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6</w:t>
            </w:r>
          </w:p>
        </w:tc>
        <w:tc>
          <w:tcPr>
            <w:tcW w:type="pct" w:w="40%"/>
          </w:tcPr>
          <w:p>
            <w:pPr>
              <w:spacing w:before="100" w:after="100"/>
            </w:pPr>
            <w:r>
              <w:rPr>
                <w:sz w:val="20"/>
                <w:szCs w:val="20"/>
              </w:rPr>
              <w:t xml:space="preserve">Strada Bârsănești, Alte detalii: str Oboga , Vulpeni , Tatarus , Trenului . Babesti</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Drumul Sării, Alte detalii: intre  Drumul Taberei si Progresul</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Gheorghe Roventa, Alte detalii: Str.Turistilor,Str.Ion Scortan intre Str.Ciuca Stefan si str.Calmatui,Str.Cuiului,Str.Galita,Str.Fructelor,Str.Gataia,, Strada Cornișei, Nr 5, Alte detalii: Str.Cornisei intre Str.Mentiunii si Str.Ropotului,Str.Mentiunii intre Str.Ciuca Stefan si Str.Galita,</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Principală, Str. Banului, Strada Bobocului, Str. Pandele</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08:30 - 11:30</w:t>
            </w:r>
          </w:p>
        </w:tc>
        <w:tc>
          <w:tcPr>
            <w:tcW w:type="pct" w:w="20%"/>
          </w:tcPr>
          <w:p>
            <w:pPr>
              <w:spacing w:before="100" w:after="100"/>
            </w:pPr>
            <w:r>
              <w:rPr>
                <w:sz w:val="20"/>
                <w:szCs w:val="20"/>
              </w:rPr>
              <w:t xml:space="preserve">Mihailesti</w:t>
            </w:r>
          </w:p>
        </w:tc>
        <w:tc>
          <w:tcPr>
            <w:tcW w:type="pct" w:w="40%"/>
          </w:tcPr>
          <w:p>
            <w:pPr>
              <w:spacing w:before="100" w:after="100"/>
            </w:pPr>
            <w:r>
              <w:rPr>
                <w:sz w:val="20"/>
                <w:szCs w:val="20"/>
              </w:rPr>
              <w:t xml:space="preserve">Strada Calea București, Agenti economici: Primaria Mihailesti , Liceul Tehnologic Tiu Dumitrescu , Farmacia Beladona , Farmacia Catena , La Oloiu , La Tanti Silvia , Salon Michelle , Cabinet Veterinar NMV VET , Politia Mihailesti , Cabinet Uman  , Kaftapan , Ametist , Cadastru Mihailesti . | Alte detalii: Str Prunilor,StrNucilor,Str Scolii,Str Neajlovului,Str Plopilor,Str Monumentului.</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Bolintin-Vale</w:t>
            </w:r>
          </w:p>
        </w:tc>
        <w:tc>
          <w:tcPr>
            <w:tcW w:type="pct" w:w="40%"/>
          </w:tcPr>
          <w:p>
            <w:pPr>
              <w:spacing w:before="100" w:after="100"/>
            </w:pPr>
            <w:r>
              <w:rPr>
                <w:sz w:val="20"/>
                <w:szCs w:val="20"/>
              </w:rPr>
              <w:t xml:space="preserve">DJ601E, Nr Republicii de la Sabar catre Bolintin Deal, Agenti economici: Spalatoria auto,Benzinaria, DJ601E, Nr Strada catre Poenari</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Cucuruzu</w:t>
            </w:r>
          </w:p>
        </w:tc>
        <w:tc>
          <w:tcPr>
            <w:tcW w:type="pct" w:w="40%"/>
          </w:tcPr>
          <w:p>
            <w:pPr>
              <w:spacing w:before="100" w:after="100"/>
            </w:pPr>
            <w:r>
              <w:rPr>
                <w:sz w:val="20"/>
                <w:szCs w:val="20"/>
              </w:rPr>
              <w:t xml:space="preserve">Nr Str Puntii , Str Tomei , Str Ciurarii , Str Linia Mare , Str Sefului ,Str Giurgiului, Agenti economici: Scoala Generala Nr 1 Cucuruzu</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Safirului, Nr fn, Strada Mărgelelor, Nr fn, Alte detalii: Dantelei,Parfumului,Sidefului,Ghidiceni,Mugurelui,Topaz,Gladiolelor,str. adiacente</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Voluntari</w:t>
            </w:r>
          </w:p>
        </w:tc>
        <w:tc>
          <w:tcPr>
            <w:tcW w:type="pct" w:w="40%"/>
          </w:tcPr>
          <w:p>
            <w:pPr>
              <w:spacing w:before="100" w:after="100"/>
            </w:pPr>
            <w:r>
              <w:rPr>
                <w:sz w:val="20"/>
                <w:szCs w:val="20"/>
              </w:rPr>
              <w:t xml:space="preserve">Strada Erou Iancu Nicolae, Nr 150-154</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Popești-Leordeni</w:t>
            </w:r>
          </w:p>
        </w:tc>
        <w:tc>
          <w:tcPr>
            <w:tcW w:type="pct" w:w="40%"/>
          </w:tcPr>
          <w:p>
            <w:pPr>
              <w:spacing w:before="100" w:after="100"/>
            </w:pPr>
            <w:r>
              <w:rPr>
                <w:sz w:val="20"/>
                <w:szCs w:val="20"/>
              </w:rPr>
              <w:t xml:space="preserve">Șoseaua Olteniței, Nr 216, Alte detalii: Cartier Agropol</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Agenti economici: Vanatori Acasa SRL | Alte detalii: Vanatori Acasa SRL</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Cartierul Nou, Nr fn, Alte detalii: Floare de colt,Pescarusului,Tudor Vladimirescu,str. adiacente</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Pantelimon</w:t>
            </w:r>
          </w:p>
        </w:tc>
        <w:tc>
          <w:tcPr>
            <w:tcW w:type="pct" w:w="40%"/>
          </w:tcPr>
          <w:p>
            <w:pPr>
              <w:spacing w:before="100" w:after="100"/>
            </w:pPr>
            <w:r>
              <w:rPr>
                <w:sz w:val="20"/>
                <w:szCs w:val="20"/>
              </w:rPr>
              <w:t xml:space="preserve">Str. Viilor II, Nr 5, Alte detalii: Str Viilor cu laterale,Afinului,Tisei,Progresului,Somes,Viilor I,II,III,Intr Gutuiului,Intr Viilor</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Snagov</w:t>
            </w:r>
          </w:p>
        </w:tc>
        <w:tc>
          <w:tcPr>
            <w:tcW w:type="pct" w:w="40%"/>
          </w:tcPr>
          <w:p>
            <w:pPr>
              <w:spacing w:before="100" w:after="100"/>
            </w:pPr>
            <w:r>
              <w:rPr>
                <w:sz w:val="20"/>
                <w:szCs w:val="20"/>
              </w:rPr>
              <w:t xml:space="preserve">Agenti economici: Statia de Apa str Molidului Snagov | Alte detalii: str Molidului si strazi adiacente, , Agenti economici: Vila Herscovici | Alte detalii: str Bradului, Nucului, Snagov, Gladiolelor, Castanului, Gorunului, Alunului, Pinului, Stejarului, Salciei, Mesteacanului si strazi adiacente</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Voluntari</w:t>
            </w:r>
          </w:p>
        </w:tc>
        <w:tc>
          <w:tcPr>
            <w:tcW w:type="pct" w:w="40%"/>
          </w:tcPr>
          <w:p>
            <w:pPr>
              <w:spacing w:before="100" w:after="100"/>
            </w:pPr>
            <w:r>
              <w:rPr>
                <w:sz w:val="20"/>
                <w:szCs w:val="20"/>
              </w:rPr>
              <w:t xml:space="preserve">Bulevardul Pipera, Nr nr 4-8</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whptq_po3l4ouqq3axk3x" Type="http://schemas.openxmlformats.org/officeDocument/2006/relationships/hyperlink" Target="https://www.reteleelectrice.ro" TargetMode="External"/><Relationship Id="rIdc80gc25w-d96l0inabza5"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2026-04-28T14:13:19.923Z</dcterms:created>
  <dcterms:modified xsi:type="dcterms:W3CDTF">2026-04-28T14:13:19.923Z</dcterms:modified>
</cp:coreProperties>
</file>

<file path=docProps/custom.xml><?xml version="1.0" encoding="utf-8"?>
<Properties xmlns="http://schemas.openxmlformats.org/officeDocument/2006/custom-properties" xmlns:vt="http://schemas.openxmlformats.org/officeDocument/2006/docPropsVTypes"/>
</file>