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27, 2026 - Mai 29,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zvmx_1dzds_-f3_7bdspf">
        <w:r>
          <w:rPr>
            <w:rStyle w:val="Hyperlink"/>
            <w:sz w:val="20"/>
            <w:szCs w:val="20"/>
          </w:rPr>
          <w:t xml:space="preserve">www.reteleelectrice.ro</w:t>
        </w:r>
      </w:hyperlink>
      <w:r>
        <w:rPr>
          <w:sz w:val="20"/>
          <w:szCs w:val="20"/>
        </w:rPr>
        <w:t xml:space="preserve"> și poate fi consultată în secțiunea </w:t>
      </w:r>
      <w:hyperlink w:history="1" r:id="rIdg6a3pvpem5tk5niab479l">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Fecioarei, Nr Strada Fecioarei fara sot, Alte detalii: Str. Fecioarei fara sot, Strada Răsuri, Nr FN, Alte detalii: strada Rasuri in sectiunea cuprinsa intre str. Ocolului și Vasile Lascar</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Vericescu, Alte detalii: str Aghata Birsescu, str Constantin Nottara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Aleea Poiana Muntelui, Alte detalii: str Crinul de Padure , BD Dr Taberei zona str Poiana Muntelui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Șoseaua Panduri, Alte detalii: Cu laterale: Alexandru Vitzu; Dr.Ion Ghiulamila; Prof.Dr.Ion Athanasiu</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Strada Constantin D. Stahi, Alte detalii: str . Constantin Stahi tronson situat intre strazile Stirbei Voda si Schitu Magureanu, Strada Episcopul Timuș, Nr FN, Alte detalii: Perimetrul curpins intre: Str Episcopul Timus, Str Cronicarilor, Str Albac</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Despot Vodă, Nr FN, Alte detalii: Str.Despot Vodă în sectiunea cuprinsa intre str. Viitorului și str.Radu de la Afumati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Bulevardul Mircea Veroiu, Alte detalii: strazile  Francisc Munteanu, Nisipoasa, Tiberiu Olah si strazi adiacente, Strada Doctor Carol Davila, Alte detalii: Cu laterale: Dr.Thoma Ionescu; Dr.Nicolae Vicol; Dr.Petre Herescu, Strada Crângului, Nr FN, Alte detalii: Perimetrul curpins intre: Bd Mircea Eliade, Str Herastrau, Str. Armindenului, Str Jean Monnet</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Bd. Eroilor, Alte detalii: Cu laterale: Sfantul Elefterie; Dr.Ion Nanu Muscel; Dr.Mihail Butoianu</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Frătești</w:t>
            </w:r>
          </w:p>
        </w:tc>
        <w:tc>
          <w:tcPr>
            <w:tcW w:type="pct" w:w="40%"/>
          </w:tcPr>
          <w:p>
            <w:pPr>
              <w:spacing w:before="100" w:after="100"/>
            </w:pPr>
            <w:r>
              <w:rPr>
                <w:sz w:val="20"/>
                <w:szCs w:val="20"/>
              </w:rPr>
              <w:t xml:space="preserve">Strada Gării, Nr 72, Agenti economici: PRIMARIA FRATESTI | Alte detalii: TOATA LOCALITATEA FRATESTI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Pandele, Str. Principală, Str. Banului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 Str. Carierei, Str. Tineretului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09:30 - 12:30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Alte detalii: str. Dimtrie Bolintineanu , Tudor Vladimirescu</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Herasti</w:t>
            </w:r>
          </w:p>
        </w:tc>
        <w:tc>
          <w:tcPr>
            <w:tcW w:type="pct" w:w="40%"/>
          </w:tcPr>
          <w:p>
            <w:pPr>
              <w:spacing w:before="100" w:after="100"/>
            </w:pPr>
            <w:r>
              <w:rPr>
                <w:sz w:val="20"/>
                <w:szCs w:val="20"/>
              </w:rPr>
              <w:t xml:space="preserve">Str. Popa Visan, Str. Cooperativei, Strada Doamna Elena, Str. Lăutarilor, Str. Puțul Școlii, Str. Miloș Obrenovici, Str. Udriste Năsturelu, Str. Muzeului, Str. Lacului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Herăşti</w:t>
            </w:r>
          </w:p>
        </w:tc>
        <w:tc>
          <w:tcPr>
            <w:tcW w:type="pct" w:w="40%"/>
          </w:tcPr>
          <w:p>
            <w:pPr>
              <w:spacing w:before="100" w:after="100"/>
            </w:pPr>
            <w:r>
              <w:rPr>
                <w:sz w:val="20"/>
                <w:szCs w:val="20"/>
              </w:rPr>
              <w:t xml:space="preserve">Str. Tineretului, Str. Arinilor, Str. Linia Mare, Str. Cantonierului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Stoeneşti</w:t>
            </w:r>
          </w:p>
        </w:tc>
        <w:tc>
          <w:tcPr>
            <w:tcW w:type="pct" w:w="40%"/>
          </w:tcPr>
          <w:p>
            <w:pPr>
              <w:spacing w:before="100" w:after="100"/>
            </w:pPr>
            <w:r>
              <w:rPr>
                <w:sz w:val="20"/>
                <w:szCs w:val="20"/>
              </w:rPr>
              <w:t xml:space="preserve">Strada Curtea Boierească</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Principală, Nr Toata localitatea Icoana, Alte detalii: Toata localitatea Icoana</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Dealu</w:t>
            </w:r>
          </w:p>
        </w:tc>
        <w:tc>
          <w:tcPr>
            <w:tcW w:type="pct" w:w="40%"/>
          </w:tcPr>
          <w:p>
            <w:pPr>
              <w:spacing w:before="100" w:after="100"/>
            </w:pPr>
            <w:r>
              <w:rPr>
                <w:sz w:val="20"/>
                <w:szCs w:val="20"/>
              </w:rPr>
              <w:t xml:space="preserve">Alte detalii: Sos. Principala  si adiacente de la postul de transformare pana la iesirea spre loc. Bucsani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Principală, Str. Pandele, Str. Banului</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Icoana</w:t>
            </w:r>
          </w:p>
        </w:tc>
        <w:tc>
          <w:tcPr>
            <w:tcW w:type="pct" w:w="40%"/>
          </w:tcPr>
          <w:p>
            <w:pPr>
              <w:spacing w:before="100" w:after="100"/>
            </w:pPr>
            <w:r>
              <w:rPr>
                <w:sz w:val="20"/>
                <w:szCs w:val="20"/>
              </w:rPr>
              <w:t xml:space="preserve">Str. Tineretului, Str. Carierei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23 August, Nr nr 1-3, Agenti economici: strada Floare de Cais</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Agenti economici: ICZ Balotesti, UM Balotesti, GSPD Fetesti | Alte detalii: ICZ Balotesti, UM Balotesti, GSPD Fetesti ,str Garii si strazi adiacente, , Agenti economici: ICZ Balotesti, UM Balotesti, GSPD Fetesti, Asfalt Balotesti | Alte detalii: ICZ Balotesti, UM Balotesti, GSPD Fetesti ,str Garii, Nicolae Balcescu si strazi adiacente</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Sintești</w:t>
            </w:r>
          </w:p>
        </w:tc>
        <w:tc>
          <w:tcPr>
            <w:tcW w:type="pct" w:w="40%"/>
          </w:tcPr>
          <w:p>
            <w:pPr>
              <w:spacing w:before="100" w:after="100"/>
            </w:pPr>
            <w:r>
              <w:rPr>
                <w:sz w:val="20"/>
                <w:szCs w:val="20"/>
              </w:rPr>
              <w:t xml:space="preserve">Strada Monumentului, Nr Toata strada, Alte detalii: Strazile : Monumentului, Motoc, Linia Garii, Parmac, Campului</w:t>
            </w:r>
          </w:p>
        </w:tc>
      </w:tr>
      <w:tr>
        <w:tc>
          <w:tcPr>
            <w:tcW w:type="pct" w:w="20%"/>
          </w:tcPr>
          <w:p>
            <w:pPr>
              <w:spacing w:before="100" w:after="100"/>
            </w:pPr>
            <w:r>
              <w:rPr>
                <w:sz w:val="20"/>
                <w:szCs w:val="20"/>
              </w:rPr>
              <w:t xml:space="preserve">Miercuri, 27.05.2026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de Centura a Municipiului Bucuresti , Soseaua Bucuresti Urziceni intre Strada Moara Domneasca si Centura Bucuresti , Centura Dreapta</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Alte detalii: str Trei Lacuri, Iepurasului, Sperantei, Zborului, Planorului, Independentei si strazi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Olteni</w:t>
            </w:r>
          </w:p>
        </w:tc>
        <w:tc>
          <w:tcPr>
            <w:tcW w:type="pct" w:w="40%"/>
          </w:tcPr>
          <w:p>
            <w:pPr>
              <w:spacing w:before="100" w:after="100"/>
            </w:pPr>
            <w:r>
              <w:rPr>
                <w:sz w:val="20"/>
                <w:szCs w:val="20"/>
              </w:rPr>
              <w:t xml:space="preserve">Strada Puțul Olteni, Alte detalii: Ciorogarlei,Ciocarliei,Drumul Mare,ciurari,Ciresica,Orhideelor,Ortansei,Fortului,Mierlei,str. 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Bubica, Nr 21, Alte detalii: Vadului,Safirului,str.adiacente</w:t>
            </w:r>
          </w:p>
        </w:tc>
      </w:tr>
      <w:tr>
        <w:tc>
          <w:tcPr>
            <w:tcW w:type="pct" w:w="20%"/>
          </w:tcPr>
          <w:p>
            <w:pPr>
              <w:spacing w:before="100" w:after="100"/>
            </w:pPr>
            <w:r>
              <w:rPr>
                <w:sz w:val="20"/>
                <w:szCs w:val="20"/>
              </w:rPr>
              <w:t xml:space="preserve">Joi, 28.05.2026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Afumați</w:t>
            </w:r>
          </w:p>
        </w:tc>
        <w:tc>
          <w:tcPr>
            <w:tcW w:type="pct" w:w="40%"/>
          </w:tcPr>
          <w:p>
            <w:pPr>
              <w:spacing w:before="100" w:after="100"/>
            </w:pPr>
            <w:r>
              <w:rPr>
                <w:sz w:val="20"/>
                <w:szCs w:val="20"/>
              </w:rPr>
              <w:t xml:space="preserve">Alte detalii: Soseaua Bucuresti UIrziceni intre Pod Voluntari peste Centura Bucuresti si strada Moara Domneasca</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Palatul Brancovenesc Mogosoaia | Alte detalii: str Valea Parcului, Constantin Brancoveanu si strazi adiacente</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Ciolpani</w:t>
            </w:r>
          </w:p>
        </w:tc>
        <w:tc>
          <w:tcPr>
            <w:tcW w:type="pct" w:w="40%"/>
          </w:tcPr>
          <w:p>
            <w:pPr>
              <w:spacing w:before="100" w:after="100"/>
            </w:pPr>
            <w:r>
              <w:rPr>
                <w:sz w:val="20"/>
                <w:szCs w:val="20"/>
              </w:rPr>
              <w:t xml:space="preserve">Alte detalii: str Hanului, Monumentului, Olarilor, Ialomitei, Lutului, Campului , Bisericii si strazi adiacente</w:t>
            </w:r>
          </w:p>
        </w:tc>
      </w:tr>
      <w:tr>
        <w:tc>
          <w:tcPr>
            <w:tcW w:type="pct" w:w="20%"/>
          </w:tcPr>
          <w:p>
            <w:pPr>
              <w:spacing w:before="100" w:after="100"/>
            </w:pPr>
            <w:r>
              <w:rPr>
                <w:sz w:val="20"/>
                <w:szCs w:val="20"/>
              </w:rPr>
              <w:t xml:space="preserve">Vineri, 29.05.2026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Ciofliceni</w:t>
            </w:r>
          </w:p>
        </w:tc>
        <w:tc>
          <w:tcPr>
            <w:tcW w:type="pct" w:w="40%"/>
          </w:tcPr>
          <w:p>
            <w:pPr>
              <w:spacing w:before="100" w:after="100"/>
            </w:pPr>
            <w:r>
              <w:rPr>
                <w:sz w:val="20"/>
                <w:szCs w:val="20"/>
              </w:rPr>
              <w:t xml:space="preserve">Alte detalii: str Serban Cantacuzino, Alexandru Ioan Cuza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zvmx_1dzds_-f3_7bdspf" Type="http://schemas.openxmlformats.org/officeDocument/2006/relationships/hyperlink" Target="https://www.reteleelectrice.ro" TargetMode="External"/><Relationship Id="rIdg6a3pvpem5tk5niab479l"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2026-05-26T14:18:14.417Z</dcterms:created>
  <dcterms:modified xsi:type="dcterms:W3CDTF">2026-05-26T14:18:14.417Z</dcterms:modified>
</cp:coreProperties>
</file>

<file path=docProps/custom.xml><?xml version="1.0" encoding="utf-8"?>
<Properties xmlns="http://schemas.openxmlformats.org/officeDocument/2006/custom-properties" xmlns:vt="http://schemas.openxmlformats.org/officeDocument/2006/docPropsVTypes"/>
</file>